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C41F7F" w:rsidP="00867C6E">
      <w:pPr>
        <w:jc w:val="center"/>
        <w:rPr>
          <w:b/>
        </w:rPr>
      </w:pPr>
      <w:r>
        <w:rPr>
          <w:b/>
        </w:rPr>
        <w:t>за август</w:t>
      </w:r>
      <w:r w:rsidR="003D2AF2">
        <w:rPr>
          <w:b/>
        </w:rPr>
        <w:t xml:space="preserve"> </w:t>
      </w:r>
      <w:r w:rsidR="006C070D">
        <w:rPr>
          <w:b/>
        </w:rPr>
        <w:t>месяц 2023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B6226C">
        <w:rPr>
          <w:b/>
        </w:rPr>
        <w:t>– 4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2A3628">
        <w:rPr>
          <w:b/>
        </w:rPr>
        <w:t>- 8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EB0425">
        <w:rPr>
          <w:b/>
        </w:rPr>
        <w:t>ество зрителей 2500</w:t>
      </w:r>
      <w:r w:rsidR="00867C6E">
        <w:rPr>
          <w:b/>
        </w:rPr>
        <w:t xml:space="preserve">; всего </w:t>
      </w:r>
      <w:r w:rsidR="00FD3F14">
        <w:rPr>
          <w:b/>
        </w:rPr>
        <w:t>охвачено мероприятиями 2597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2A3628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2A3628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C41F7F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B6226C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C41F7F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5A4AB4" w:rsidRPr="004F6144" w:rsidTr="00C41F7F">
        <w:trPr>
          <w:trHeight w:val="726"/>
        </w:trPr>
        <w:tc>
          <w:tcPr>
            <w:tcW w:w="468" w:type="dxa"/>
          </w:tcPr>
          <w:p w:rsidR="005A4AB4" w:rsidRDefault="006C070D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5A4AB4" w:rsidRDefault="006C070D" w:rsidP="009C6851">
            <w:r>
              <w:t>01</w:t>
            </w:r>
            <w:r w:rsidR="00790866">
              <w:t>.08.</w:t>
            </w:r>
          </w:p>
          <w:p w:rsidR="00790866" w:rsidRDefault="006C070D" w:rsidP="009C6851">
            <w:r>
              <w:t>2023</w:t>
            </w:r>
            <w:r w:rsidR="00790866">
              <w:t>г</w:t>
            </w:r>
          </w:p>
        </w:tc>
        <w:tc>
          <w:tcPr>
            <w:tcW w:w="2700" w:type="dxa"/>
            <w:shd w:val="clear" w:color="auto" w:fill="auto"/>
          </w:tcPr>
          <w:p w:rsidR="005A4AB4" w:rsidRPr="00EA0496" w:rsidRDefault="00790866" w:rsidP="0068495E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Информационный час «Волонтер- это здорово»</w:t>
            </w:r>
          </w:p>
        </w:tc>
        <w:tc>
          <w:tcPr>
            <w:tcW w:w="2381" w:type="dxa"/>
          </w:tcPr>
          <w:p w:rsidR="005A4AB4" w:rsidRDefault="00790866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A4AB4" w:rsidRPr="004F6144" w:rsidRDefault="005A4AB4" w:rsidP="00510B06"/>
        </w:tc>
        <w:tc>
          <w:tcPr>
            <w:tcW w:w="708" w:type="dxa"/>
            <w:shd w:val="clear" w:color="auto" w:fill="auto"/>
          </w:tcPr>
          <w:p w:rsidR="005A4AB4" w:rsidRPr="004F6144" w:rsidRDefault="00DD14D8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5A4AB4" w:rsidRDefault="00DD14D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A4AB4" w:rsidRDefault="00790866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5A4AB4" w:rsidRDefault="00E04611" w:rsidP="00430015">
            <w:pPr>
              <w:jc w:val="center"/>
            </w:pPr>
            <w:r>
              <w:t>355</w:t>
            </w:r>
          </w:p>
        </w:tc>
        <w:tc>
          <w:tcPr>
            <w:tcW w:w="425" w:type="dxa"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582" w:type="dxa"/>
          </w:tcPr>
          <w:p w:rsidR="005A4AB4" w:rsidRDefault="005A4AB4" w:rsidP="001322E3">
            <w:pPr>
              <w:jc w:val="center"/>
            </w:pPr>
          </w:p>
        </w:tc>
        <w:tc>
          <w:tcPr>
            <w:tcW w:w="1969" w:type="dxa"/>
          </w:tcPr>
          <w:p w:rsidR="005A4AB4" w:rsidRDefault="006C070D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790866" w:rsidRPr="004F6144" w:rsidTr="00C41F7F">
        <w:trPr>
          <w:trHeight w:val="726"/>
        </w:trPr>
        <w:tc>
          <w:tcPr>
            <w:tcW w:w="468" w:type="dxa"/>
          </w:tcPr>
          <w:p w:rsidR="00790866" w:rsidRDefault="00790866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790866" w:rsidRDefault="00790866" w:rsidP="009C6851">
            <w:r>
              <w:t>04.08.</w:t>
            </w:r>
          </w:p>
          <w:p w:rsidR="00790866" w:rsidRDefault="006C070D" w:rsidP="009C6851">
            <w:r>
              <w:t>2023</w:t>
            </w:r>
            <w:r w:rsidR="00790866">
              <w:t>г.</w:t>
            </w:r>
          </w:p>
        </w:tc>
        <w:tc>
          <w:tcPr>
            <w:tcW w:w="2700" w:type="dxa"/>
            <w:shd w:val="clear" w:color="auto" w:fill="auto"/>
          </w:tcPr>
          <w:p w:rsidR="00790866" w:rsidRDefault="00790866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«Волонтеры – детям»</w:t>
            </w:r>
          </w:p>
          <w:p w:rsidR="00790866" w:rsidRDefault="00790866" w:rsidP="0068495E">
            <w:pPr>
              <w:pStyle w:val="a7"/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</w:tcPr>
          <w:p w:rsidR="00790866" w:rsidRDefault="00790866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790866" w:rsidRPr="004F6144" w:rsidRDefault="00DD14D8" w:rsidP="00510B06">
            <w:r>
              <w:t xml:space="preserve"> 6</w:t>
            </w:r>
          </w:p>
        </w:tc>
        <w:tc>
          <w:tcPr>
            <w:tcW w:w="708" w:type="dxa"/>
            <w:shd w:val="clear" w:color="auto" w:fill="auto"/>
          </w:tcPr>
          <w:p w:rsidR="00790866" w:rsidRPr="004F6144" w:rsidRDefault="00DD14D8" w:rsidP="001322E3">
            <w:pPr>
              <w:jc w:val="center"/>
            </w:pPr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790866" w:rsidRDefault="00DD14D8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90866" w:rsidRDefault="00790866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790866" w:rsidRDefault="00E04611" w:rsidP="00430015">
            <w:pPr>
              <w:jc w:val="center"/>
            </w:pPr>
            <w:r>
              <w:t>430</w:t>
            </w:r>
          </w:p>
        </w:tc>
        <w:tc>
          <w:tcPr>
            <w:tcW w:w="425" w:type="dxa"/>
          </w:tcPr>
          <w:p w:rsidR="00790866" w:rsidRPr="004F6144" w:rsidRDefault="0079086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790866" w:rsidRPr="004F6144" w:rsidRDefault="00790866" w:rsidP="001322E3">
            <w:pPr>
              <w:jc w:val="center"/>
            </w:pPr>
          </w:p>
        </w:tc>
        <w:tc>
          <w:tcPr>
            <w:tcW w:w="582" w:type="dxa"/>
          </w:tcPr>
          <w:p w:rsidR="00790866" w:rsidRDefault="00790866" w:rsidP="001322E3">
            <w:pPr>
              <w:jc w:val="center"/>
            </w:pPr>
          </w:p>
        </w:tc>
        <w:tc>
          <w:tcPr>
            <w:tcW w:w="1969" w:type="dxa"/>
          </w:tcPr>
          <w:p w:rsidR="00790866" w:rsidRDefault="006C070D" w:rsidP="00790866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  <w:p w:rsidR="006C070D" w:rsidRDefault="006C070D" w:rsidP="00790866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DD14D8" w:rsidRPr="004F6144" w:rsidTr="00C41F7F">
        <w:trPr>
          <w:trHeight w:val="726"/>
        </w:trPr>
        <w:tc>
          <w:tcPr>
            <w:tcW w:w="468" w:type="dxa"/>
          </w:tcPr>
          <w:p w:rsidR="00DD14D8" w:rsidRDefault="00EB0425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DD14D8" w:rsidRDefault="00DD14D8" w:rsidP="009C6851">
            <w:r>
              <w:t>09.08.</w:t>
            </w:r>
          </w:p>
          <w:p w:rsidR="00DD14D8" w:rsidRDefault="00DD14D8" w:rsidP="009C6851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DD14D8" w:rsidRDefault="00DD14D8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«Чистым рекам –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чистые берега»</w:t>
            </w:r>
          </w:p>
        </w:tc>
        <w:tc>
          <w:tcPr>
            <w:tcW w:w="2381" w:type="dxa"/>
          </w:tcPr>
          <w:p w:rsidR="00DD14D8" w:rsidRDefault="00DD14D8" w:rsidP="00813B3C">
            <w:r>
              <w:lastRenderedPageBreak/>
              <w:t xml:space="preserve">Село </w:t>
            </w:r>
          </w:p>
        </w:tc>
        <w:tc>
          <w:tcPr>
            <w:tcW w:w="709" w:type="dxa"/>
            <w:shd w:val="clear" w:color="auto" w:fill="auto"/>
          </w:tcPr>
          <w:p w:rsidR="00DD14D8" w:rsidRDefault="00DD14D8" w:rsidP="00510B06">
            <w: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:rsidR="00DD14D8" w:rsidRDefault="00DD14D8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DD14D8" w:rsidRDefault="00DD14D8" w:rsidP="001322E3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D14D8" w:rsidRDefault="00DD14D8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DD14D8" w:rsidRDefault="00FD3F14" w:rsidP="00430015">
            <w:pPr>
              <w:jc w:val="center"/>
            </w:pPr>
            <w:r>
              <w:t>3</w:t>
            </w:r>
            <w:r w:rsidR="00E04611">
              <w:t>70</w:t>
            </w:r>
          </w:p>
        </w:tc>
        <w:tc>
          <w:tcPr>
            <w:tcW w:w="425" w:type="dxa"/>
          </w:tcPr>
          <w:p w:rsidR="00DD14D8" w:rsidRPr="004F6144" w:rsidRDefault="00DD14D8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DD14D8" w:rsidRPr="004F6144" w:rsidRDefault="00DD14D8" w:rsidP="001322E3">
            <w:pPr>
              <w:jc w:val="center"/>
            </w:pPr>
          </w:p>
        </w:tc>
        <w:tc>
          <w:tcPr>
            <w:tcW w:w="582" w:type="dxa"/>
          </w:tcPr>
          <w:p w:rsidR="00DD14D8" w:rsidRDefault="00DD14D8" w:rsidP="001322E3">
            <w:pPr>
              <w:jc w:val="center"/>
            </w:pPr>
          </w:p>
        </w:tc>
        <w:tc>
          <w:tcPr>
            <w:tcW w:w="1969" w:type="dxa"/>
          </w:tcPr>
          <w:p w:rsidR="00DD14D8" w:rsidRDefault="00DD14D8" w:rsidP="00790866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5A4AB4" w:rsidRPr="004F6144" w:rsidTr="00C41F7F">
        <w:trPr>
          <w:trHeight w:val="726"/>
        </w:trPr>
        <w:tc>
          <w:tcPr>
            <w:tcW w:w="468" w:type="dxa"/>
          </w:tcPr>
          <w:p w:rsidR="005A4AB4" w:rsidRDefault="00EB0425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5A4AB4" w:rsidRDefault="006C070D" w:rsidP="009C6851">
            <w:r>
              <w:t>14</w:t>
            </w:r>
            <w:r w:rsidR="005A4AB4">
              <w:t>.08.</w:t>
            </w:r>
          </w:p>
          <w:p w:rsidR="005A4AB4" w:rsidRDefault="006C070D" w:rsidP="009C6851">
            <w:r>
              <w:t>2023</w:t>
            </w:r>
            <w:r w:rsidR="005A4AB4">
              <w:t>г.</w:t>
            </w:r>
          </w:p>
        </w:tc>
        <w:tc>
          <w:tcPr>
            <w:tcW w:w="2700" w:type="dxa"/>
            <w:shd w:val="clear" w:color="auto" w:fill="auto"/>
          </w:tcPr>
          <w:p w:rsidR="005A4AB4" w:rsidRPr="00EA0496" w:rsidRDefault="006C070D" w:rsidP="0068495E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Экскурсия «Здравствуй, </w:t>
            </w:r>
            <w:proofErr w:type="spellStart"/>
            <w:r>
              <w:rPr>
                <w:lang w:eastAsia="en-US"/>
              </w:rPr>
              <w:t>книжкин</w:t>
            </w:r>
            <w:proofErr w:type="spellEnd"/>
            <w:r>
              <w:rPr>
                <w:lang w:eastAsia="en-US"/>
              </w:rPr>
              <w:t xml:space="preserve"> дом»</w:t>
            </w:r>
          </w:p>
        </w:tc>
        <w:tc>
          <w:tcPr>
            <w:tcW w:w="2381" w:type="dxa"/>
          </w:tcPr>
          <w:p w:rsidR="005A4AB4" w:rsidRDefault="005A4AB4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5A4AB4" w:rsidRPr="004F6144" w:rsidRDefault="005A4AB4" w:rsidP="00510B06"/>
        </w:tc>
        <w:tc>
          <w:tcPr>
            <w:tcW w:w="708" w:type="dxa"/>
            <w:shd w:val="clear" w:color="auto" w:fill="auto"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A4AB4" w:rsidRDefault="00DD14D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A4AB4" w:rsidRDefault="005A4AB4" w:rsidP="005A4AB4">
            <w:r>
              <w:t>дошкольники</w:t>
            </w:r>
          </w:p>
          <w:p w:rsidR="005A4AB4" w:rsidRDefault="005A4AB4" w:rsidP="00602C07"/>
        </w:tc>
        <w:tc>
          <w:tcPr>
            <w:tcW w:w="1418" w:type="dxa"/>
          </w:tcPr>
          <w:p w:rsidR="005A4AB4" w:rsidRDefault="005A4AB4" w:rsidP="00430015">
            <w:pPr>
              <w:jc w:val="center"/>
            </w:pPr>
            <w:r>
              <w:t>60</w:t>
            </w:r>
          </w:p>
        </w:tc>
        <w:tc>
          <w:tcPr>
            <w:tcW w:w="425" w:type="dxa"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582" w:type="dxa"/>
          </w:tcPr>
          <w:p w:rsidR="005A4AB4" w:rsidRDefault="005A4AB4" w:rsidP="001322E3">
            <w:pPr>
              <w:jc w:val="center"/>
            </w:pPr>
          </w:p>
        </w:tc>
        <w:tc>
          <w:tcPr>
            <w:tcW w:w="1969" w:type="dxa"/>
          </w:tcPr>
          <w:p w:rsidR="005A4AB4" w:rsidRDefault="005A4AB4" w:rsidP="005A4AB4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5A4AB4" w:rsidRDefault="005A4AB4" w:rsidP="00813B3C"/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EB0425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086A6B" w:rsidRDefault="00C41F7F" w:rsidP="009C6851">
            <w:r>
              <w:t>20.08</w:t>
            </w:r>
            <w:r w:rsidR="00086A6B">
              <w:t>.</w:t>
            </w:r>
          </w:p>
          <w:p w:rsidR="00086A6B" w:rsidRDefault="006C070D" w:rsidP="009C6851">
            <w:r>
              <w:t>2023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086A6B" w:rsidRDefault="006C070D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lang w:eastAsia="en-US"/>
              </w:rPr>
              <w:t>Патриотический час «Флаг России-гордость наша»</w:t>
            </w:r>
          </w:p>
        </w:tc>
        <w:tc>
          <w:tcPr>
            <w:tcW w:w="2381" w:type="dxa"/>
          </w:tcPr>
          <w:p w:rsidR="00086A6B" w:rsidRDefault="00C41F7F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DD14D8" w:rsidP="00510B0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086A6B" w:rsidRDefault="00606EDC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86A6B" w:rsidRDefault="00C41F7F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086A6B" w:rsidRDefault="00FD3F14" w:rsidP="00430015">
            <w:pPr>
              <w:jc w:val="center"/>
            </w:pPr>
            <w:r>
              <w:t>3</w:t>
            </w:r>
            <w:r w:rsidR="00E04611">
              <w:t>20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6C070D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  <w:p w:rsidR="00C41F7F" w:rsidRDefault="00C41F7F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EB0425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86A6B" w:rsidRDefault="00365DBA" w:rsidP="009C6851">
            <w:r>
              <w:t>21.08</w:t>
            </w:r>
            <w:r w:rsidR="00086A6B">
              <w:t>.</w:t>
            </w:r>
          </w:p>
          <w:p w:rsidR="00086A6B" w:rsidRDefault="006C070D" w:rsidP="009C6851">
            <w:r>
              <w:t>2023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086A6B" w:rsidRDefault="006C070D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lang w:eastAsia="en-US"/>
              </w:rPr>
              <w:t>Акция «Вместе против наркотиков»</w:t>
            </w:r>
          </w:p>
        </w:tc>
        <w:tc>
          <w:tcPr>
            <w:tcW w:w="2381" w:type="dxa"/>
          </w:tcPr>
          <w:p w:rsidR="00086A6B" w:rsidRDefault="00365DBA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086A6B" w:rsidP="00510B06"/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86A6B" w:rsidRDefault="00086A6B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086A6B" w:rsidRDefault="00FD3F14" w:rsidP="00B6226C">
            <w:r>
              <w:t xml:space="preserve">     3</w:t>
            </w:r>
            <w:r w:rsidR="00E04611">
              <w:t>30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6C070D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990AD0" w:rsidRPr="004F6144" w:rsidTr="00C41F7F">
        <w:trPr>
          <w:trHeight w:val="726"/>
        </w:trPr>
        <w:tc>
          <w:tcPr>
            <w:tcW w:w="468" w:type="dxa"/>
          </w:tcPr>
          <w:p w:rsidR="00990AD0" w:rsidRDefault="00EB0425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990AD0" w:rsidRDefault="006C070D" w:rsidP="009C6851">
            <w:r>
              <w:t>25</w:t>
            </w:r>
            <w:r w:rsidR="00365DBA">
              <w:t>.08</w:t>
            </w:r>
            <w:r w:rsidR="00990AD0">
              <w:t>.</w:t>
            </w:r>
          </w:p>
          <w:p w:rsidR="00990AD0" w:rsidRDefault="006C070D" w:rsidP="009C6851">
            <w:r>
              <w:t>2023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6C0777" w:rsidRPr="00D67A19" w:rsidRDefault="006C070D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lang w:eastAsia="en-US"/>
              </w:rPr>
              <w:t>Мастер класс «Соединяя прошлое, настоящее и будущее»</w:t>
            </w:r>
          </w:p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8C23B7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90AD0" w:rsidRDefault="00365DBA" w:rsidP="00510B06">
            <w:r>
              <w:t xml:space="preserve">  </w:t>
            </w:r>
            <w:r w:rsidR="00DD14D8">
              <w:t>6</w:t>
            </w:r>
          </w:p>
        </w:tc>
        <w:tc>
          <w:tcPr>
            <w:tcW w:w="708" w:type="dxa"/>
            <w:shd w:val="clear" w:color="auto" w:fill="auto"/>
          </w:tcPr>
          <w:p w:rsidR="00990AD0" w:rsidRDefault="00DD14D8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90AD0" w:rsidRDefault="008C23B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90AD0" w:rsidRDefault="00365DBA" w:rsidP="00602C07">
            <w:r>
              <w:t>Ш</w:t>
            </w:r>
            <w:r w:rsidR="008C23B7">
              <w:t>кольники</w:t>
            </w:r>
            <w:r>
              <w:t xml:space="preserve"> </w:t>
            </w:r>
            <w:r w:rsidR="00990AD0">
              <w:t xml:space="preserve"> </w:t>
            </w:r>
          </w:p>
        </w:tc>
        <w:tc>
          <w:tcPr>
            <w:tcW w:w="1418" w:type="dxa"/>
          </w:tcPr>
          <w:p w:rsidR="00990AD0" w:rsidRDefault="00FD3F14" w:rsidP="00B6226C">
            <w:r>
              <w:t xml:space="preserve">     345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DD14D8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B6226C" w:rsidP="00940084">
            <w:pPr>
              <w:jc w:val="center"/>
            </w:pPr>
            <w:r>
              <w:t xml:space="preserve">   8-  301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242D39" w:rsidP="00940084">
            <w:pPr>
              <w:jc w:val="center"/>
            </w:pPr>
            <w:r>
              <w:t xml:space="preserve"> </w:t>
            </w:r>
            <w:r w:rsidR="00467FEB">
              <w:t>8 -</w:t>
            </w:r>
            <w:r w:rsidR="00B6226C">
              <w:t>5</w:t>
            </w:r>
            <w:r w:rsidR="00F82359">
              <w:t>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</w:t>
            </w:r>
            <w:bookmarkStart w:id="0" w:name="_GoBack"/>
            <w:bookmarkEnd w:id="0"/>
            <w:r>
              <w:t>иотека</w:t>
            </w:r>
          </w:p>
        </w:tc>
        <w:tc>
          <w:tcPr>
            <w:tcW w:w="5528" w:type="dxa"/>
          </w:tcPr>
          <w:p w:rsidR="008904DC" w:rsidRDefault="00467FEB" w:rsidP="00940084">
            <w:pPr>
              <w:jc w:val="center"/>
            </w:pPr>
            <w:r>
              <w:t>1- 15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7A16C9" w:rsidP="00940084">
            <w:pPr>
              <w:jc w:val="center"/>
            </w:pPr>
            <w:r>
              <w:t xml:space="preserve">     </w:t>
            </w:r>
            <w:r w:rsidR="00467FEB">
              <w:t>5 - 2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B6226C" w:rsidP="00940084">
            <w:pPr>
              <w:jc w:val="center"/>
            </w:pPr>
            <w:r>
              <w:t xml:space="preserve">     21- 270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lastRenderedPageBreak/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</w:t>
            </w:r>
            <w:proofErr w:type="gramStart"/>
            <w:r>
              <w:t>6  -</w:t>
            </w:r>
            <w:proofErr w:type="gramEnd"/>
            <w:r>
              <w:t xml:space="preserve"> 2</w:t>
            </w:r>
            <w:r w:rsidR="007A16C9">
              <w:t>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B6226C" w:rsidP="00940084">
            <w:pPr>
              <w:jc w:val="center"/>
            </w:pPr>
            <w:r>
              <w:t xml:space="preserve">        13</w:t>
            </w:r>
            <w:r w:rsidR="00095034">
              <w:t xml:space="preserve"> – </w:t>
            </w:r>
            <w:r w:rsidR="00F82359">
              <w:t>1</w:t>
            </w:r>
            <w:r w:rsidR="00467FEB">
              <w:t>0</w:t>
            </w:r>
            <w:r>
              <w:t>27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242D39" w:rsidP="00940084">
            <w:pPr>
              <w:jc w:val="center"/>
            </w:pPr>
            <w:r>
              <w:t xml:space="preserve">  </w:t>
            </w:r>
            <w:r w:rsidR="00B6226C">
              <w:t>1- 5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9679D0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49625C" w:rsidRPr="004F6144" w:rsidRDefault="0049625C" w:rsidP="00585C74"/>
        </w:tc>
        <w:tc>
          <w:tcPr>
            <w:tcW w:w="2833" w:type="dxa"/>
          </w:tcPr>
          <w:p w:rsidR="0050652E" w:rsidRPr="004F6144" w:rsidRDefault="0050652E" w:rsidP="00467FEB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4F6144" w:rsidRDefault="002A122A" w:rsidP="00585C74"/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49625C" w:rsidRPr="004F6144" w:rsidRDefault="00EB0425" w:rsidP="00532452">
            <w:r>
              <w:t xml:space="preserve"> </w:t>
            </w:r>
          </w:p>
        </w:tc>
        <w:tc>
          <w:tcPr>
            <w:tcW w:w="1701" w:type="dxa"/>
          </w:tcPr>
          <w:p w:rsidR="0049625C" w:rsidRPr="004F6144" w:rsidRDefault="0049625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532452"/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</w:tbl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4A207C" w:rsidRDefault="000B13A1" w:rsidP="000B13A1">
      <w:pPr>
        <w:jc w:val="both"/>
      </w:pPr>
      <w:r>
        <w:rPr>
          <w:b/>
        </w:rPr>
        <w:t xml:space="preserve">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 w:rsidR="000F09FC"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 w:rsidR="000F09FC">
        <w:rPr>
          <w:b/>
        </w:rPr>
        <w:t xml:space="preserve"> </w:t>
      </w:r>
      <w:proofErr w:type="spellStart"/>
      <w:r>
        <w:rPr>
          <w:b/>
        </w:rPr>
        <w:t>Люева</w:t>
      </w:r>
      <w:proofErr w:type="spellEnd"/>
      <w:r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66FA2"/>
    <w:rsid w:val="000825B8"/>
    <w:rsid w:val="000850DC"/>
    <w:rsid w:val="000854D9"/>
    <w:rsid w:val="00086A6B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E7F73"/>
    <w:rsid w:val="000F09FC"/>
    <w:rsid w:val="000F3A0B"/>
    <w:rsid w:val="000F505D"/>
    <w:rsid w:val="00112275"/>
    <w:rsid w:val="001134FA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1E3749"/>
    <w:rsid w:val="00202DF9"/>
    <w:rsid w:val="002173D5"/>
    <w:rsid w:val="00221B93"/>
    <w:rsid w:val="00242D39"/>
    <w:rsid w:val="002437A4"/>
    <w:rsid w:val="00243D8F"/>
    <w:rsid w:val="00250CD9"/>
    <w:rsid w:val="002842C6"/>
    <w:rsid w:val="002857D5"/>
    <w:rsid w:val="00296C79"/>
    <w:rsid w:val="002A122A"/>
    <w:rsid w:val="002A3628"/>
    <w:rsid w:val="002B137D"/>
    <w:rsid w:val="002B7496"/>
    <w:rsid w:val="002B7670"/>
    <w:rsid w:val="002C7617"/>
    <w:rsid w:val="003149C7"/>
    <w:rsid w:val="0032590F"/>
    <w:rsid w:val="00326B55"/>
    <w:rsid w:val="00332827"/>
    <w:rsid w:val="00332A00"/>
    <w:rsid w:val="0033784F"/>
    <w:rsid w:val="00353B72"/>
    <w:rsid w:val="00354CB5"/>
    <w:rsid w:val="00363829"/>
    <w:rsid w:val="00365DBA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9625C"/>
    <w:rsid w:val="004A207C"/>
    <w:rsid w:val="004A3ED0"/>
    <w:rsid w:val="004D50A8"/>
    <w:rsid w:val="004E7A0F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A4AB4"/>
    <w:rsid w:val="005B1CD3"/>
    <w:rsid w:val="005B5E1E"/>
    <w:rsid w:val="005C0D19"/>
    <w:rsid w:val="00602C07"/>
    <w:rsid w:val="00606EDC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070D"/>
    <w:rsid w:val="006C0777"/>
    <w:rsid w:val="006C397B"/>
    <w:rsid w:val="006C40FF"/>
    <w:rsid w:val="006C606B"/>
    <w:rsid w:val="006C67A5"/>
    <w:rsid w:val="006D77DD"/>
    <w:rsid w:val="006E63D7"/>
    <w:rsid w:val="00702BEF"/>
    <w:rsid w:val="00707656"/>
    <w:rsid w:val="0071586E"/>
    <w:rsid w:val="007166B1"/>
    <w:rsid w:val="00765181"/>
    <w:rsid w:val="0077321F"/>
    <w:rsid w:val="00782227"/>
    <w:rsid w:val="007845A8"/>
    <w:rsid w:val="007849A8"/>
    <w:rsid w:val="00790866"/>
    <w:rsid w:val="007A16C9"/>
    <w:rsid w:val="007A1E92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C23B7"/>
    <w:rsid w:val="008E0971"/>
    <w:rsid w:val="008E25ED"/>
    <w:rsid w:val="008F1F9C"/>
    <w:rsid w:val="008F519A"/>
    <w:rsid w:val="009048BB"/>
    <w:rsid w:val="00940084"/>
    <w:rsid w:val="00941B66"/>
    <w:rsid w:val="00956E15"/>
    <w:rsid w:val="00960EE8"/>
    <w:rsid w:val="009679D0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68D9"/>
    <w:rsid w:val="00B61AB3"/>
    <w:rsid w:val="00B6226C"/>
    <w:rsid w:val="00B7231C"/>
    <w:rsid w:val="00B81DCD"/>
    <w:rsid w:val="00B8746D"/>
    <w:rsid w:val="00BA4D69"/>
    <w:rsid w:val="00BD42F4"/>
    <w:rsid w:val="00BD6D07"/>
    <w:rsid w:val="00BE08A5"/>
    <w:rsid w:val="00BE7D3C"/>
    <w:rsid w:val="00C22778"/>
    <w:rsid w:val="00C26663"/>
    <w:rsid w:val="00C41F7F"/>
    <w:rsid w:val="00C57B7F"/>
    <w:rsid w:val="00C759C3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D14D8"/>
    <w:rsid w:val="00DD2AB0"/>
    <w:rsid w:val="00E04611"/>
    <w:rsid w:val="00E11117"/>
    <w:rsid w:val="00E16D07"/>
    <w:rsid w:val="00E211C3"/>
    <w:rsid w:val="00E238BD"/>
    <w:rsid w:val="00E321AF"/>
    <w:rsid w:val="00E349EB"/>
    <w:rsid w:val="00E43B49"/>
    <w:rsid w:val="00E53AC4"/>
    <w:rsid w:val="00E53C62"/>
    <w:rsid w:val="00E62E76"/>
    <w:rsid w:val="00E762A0"/>
    <w:rsid w:val="00EA0496"/>
    <w:rsid w:val="00EA4E5E"/>
    <w:rsid w:val="00EB0425"/>
    <w:rsid w:val="00EB0EA9"/>
    <w:rsid w:val="00EC0248"/>
    <w:rsid w:val="00EC3529"/>
    <w:rsid w:val="00ED3653"/>
    <w:rsid w:val="00EE186E"/>
    <w:rsid w:val="00EE4BC5"/>
    <w:rsid w:val="00EE51DD"/>
    <w:rsid w:val="00EF238C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3F14"/>
    <w:rsid w:val="00FD7991"/>
    <w:rsid w:val="00FE6B7C"/>
    <w:rsid w:val="00FF5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616B2-38B2-4EC3-86AC-D8E065D6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5822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44</cp:revision>
  <cp:lastPrinted>2017-03-29T08:35:00Z</cp:lastPrinted>
  <dcterms:created xsi:type="dcterms:W3CDTF">2014-08-28T04:20:00Z</dcterms:created>
  <dcterms:modified xsi:type="dcterms:W3CDTF">2023-08-26T08:26:00Z</dcterms:modified>
</cp:coreProperties>
</file>