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73E" w:rsidRPr="00B9473E" w:rsidRDefault="00B9473E" w:rsidP="006F7FD3">
      <w:pPr>
        <w:jc w:val="right"/>
        <w:rPr>
          <w:rFonts w:ascii="Times New Roman" w:hAnsi="Times New Roman" w:cs="Times New Roman"/>
          <w:i/>
          <w:sz w:val="24"/>
          <w:szCs w:val="24"/>
        </w:rPr>
      </w:pPr>
      <w:r>
        <w:rPr>
          <w:rFonts w:ascii="Times New Roman" w:hAnsi="Times New Roman" w:cs="Times New Roman"/>
          <w:i/>
          <w:sz w:val="24"/>
          <w:szCs w:val="24"/>
        </w:rPr>
        <w:t xml:space="preserve">                                                                          </w:t>
      </w:r>
      <w:r w:rsidRPr="00B9473E">
        <w:rPr>
          <w:rFonts w:ascii="Times New Roman" w:hAnsi="Times New Roman" w:cs="Times New Roman"/>
          <w:i/>
          <w:sz w:val="24"/>
          <w:szCs w:val="24"/>
        </w:rPr>
        <w:t>Приложение 5</w:t>
      </w:r>
    </w:p>
    <w:p w:rsidR="00B9473E" w:rsidRPr="008374F1" w:rsidRDefault="00B9473E" w:rsidP="006F7FD3">
      <w:pPr>
        <w:pStyle w:val="a3"/>
        <w:ind w:left="4956"/>
        <w:jc w:val="right"/>
        <w:rPr>
          <w:rFonts w:ascii="Times New Roman" w:eastAsia="Calibri" w:hAnsi="Times New Roman" w:cs="Times New Roman"/>
          <w:b/>
          <w:sz w:val="24"/>
        </w:rPr>
      </w:pPr>
      <w:r w:rsidRPr="008374F1">
        <w:rPr>
          <w:rFonts w:ascii="Times New Roman" w:eastAsia="Calibri" w:hAnsi="Times New Roman" w:cs="Times New Roman"/>
          <w:b/>
          <w:sz w:val="24"/>
        </w:rPr>
        <w:t>УТВЕРЖДЕНО</w:t>
      </w:r>
    </w:p>
    <w:p w:rsidR="00B9473E" w:rsidRPr="008374F1" w:rsidRDefault="0044764E" w:rsidP="006F7FD3">
      <w:pPr>
        <w:pStyle w:val="a3"/>
        <w:ind w:left="4956"/>
        <w:jc w:val="right"/>
        <w:rPr>
          <w:rFonts w:ascii="Times New Roman" w:eastAsia="Calibri" w:hAnsi="Times New Roman" w:cs="Times New Roman"/>
          <w:sz w:val="24"/>
        </w:rPr>
      </w:pPr>
      <w:r>
        <w:rPr>
          <w:rFonts w:ascii="Times New Roman" w:eastAsia="Calibri" w:hAnsi="Times New Roman" w:cs="Times New Roman"/>
          <w:sz w:val="24"/>
        </w:rPr>
        <w:t>приказом №20 от 15</w:t>
      </w:r>
      <w:r w:rsidR="00B9473E" w:rsidRPr="008374F1">
        <w:rPr>
          <w:rFonts w:ascii="Times New Roman" w:eastAsia="Calibri" w:hAnsi="Times New Roman" w:cs="Times New Roman"/>
          <w:sz w:val="24"/>
        </w:rPr>
        <w:t xml:space="preserve"> </w:t>
      </w:r>
      <w:r>
        <w:rPr>
          <w:rFonts w:ascii="Times New Roman" w:eastAsia="Calibri" w:hAnsi="Times New Roman" w:cs="Times New Roman"/>
          <w:sz w:val="24"/>
        </w:rPr>
        <w:t>апреля 2025</w:t>
      </w:r>
      <w:bookmarkStart w:id="0" w:name="_GoBack"/>
      <w:bookmarkEnd w:id="0"/>
      <w:r w:rsidR="00B9473E" w:rsidRPr="008374F1">
        <w:rPr>
          <w:rFonts w:ascii="Times New Roman" w:eastAsia="Calibri" w:hAnsi="Times New Roman" w:cs="Times New Roman"/>
          <w:sz w:val="24"/>
        </w:rPr>
        <w:t xml:space="preserve"> г.</w:t>
      </w:r>
    </w:p>
    <w:p w:rsidR="00B9473E" w:rsidRPr="008374F1" w:rsidRDefault="00B9473E" w:rsidP="006F7FD3">
      <w:pPr>
        <w:pStyle w:val="a3"/>
        <w:ind w:left="4956"/>
        <w:jc w:val="right"/>
        <w:rPr>
          <w:rFonts w:ascii="Times New Roman" w:eastAsia="Calibri" w:hAnsi="Times New Roman" w:cs="Times New Roman"/>
          <w:sz w:val="24"/>
        </w:rPr>
      </w:pPr>
    </w:p>
    <w:p w:rsidR="00B9473E" w:rsidRPr="008374F1" w:rsidRDefault="00B9473E" w:rsidP="006F7FD3">
      <w:pPr>
        <w:pStyle w:val="a3"/>
        <w:ind w:left="4956"/>
        <w:jc w:val="right"/>
        <w:rPr>
          <w:rFonts w:ascii="Times New Roman" w:eastAsia="Calibri" w:hAnsi="Times New Roman" w:cs="Times New Roman"/>
          <w:sz w:val="24"/>
        </w:rPr>
      </w:pPr>
      <w:r w:rsidRPr="008374F1">
        <w:rPr>
          <w:rFonts w:ascii="Times New Roman" w:eastAsia="Calibri" w:hAnsi="Times New Roman" w:cs="Times New Roman"/>
          <w:sz w:val="24"/>
        </w:rPr>
        <w:t>_____________________________</w:t>
      </w:r>
    </w:p>
    <w:p w:rsidR="00B9473E" w:rsidRPr="008374F1" w:rsidRDefault="003B5206" w:rsidP="006F7FD3">
      <w:pPr>
        <w:pStyle w:val="a3"/>
        <w:ind w:left="4956"/>
        <w:jc w:val="right"/>
        <w:rPr>
          <w:rFonts w:ascii="Times New Roman" w:eastAsia="Calibri" w:hAnsi="Times New Roman" w:cs="Times New Roman"/>
          <w:sz w:val="24"/>
        </w:rPr>
      </w:pPr>
      <w:r>
        <w:rPr>
          <w:rFonts w:ascii="Times New Roman" w:eastAsia="Calibri" w:hAnsi="Times New Roman" w:cs="Times New Roman"/>
          <w:sz w:val="24"/>
        </w:rPr>
        <w:t>А.М</w:t>
      </w:r>
      <w:r w:rsidR="00B9473E" w:rsidRPr="008374F1">
        <w:rPr>
          <w:rFonts w:ascii="Times New Roman" w:eastAsia="Calibri" w:hAnsi="Times New Roman" w:cs="Times New Roman"/>
          <w:sz w:val="24"/>
        </w:rPr>
        <w:t xml:space="preserve">. </w:t>
      </w:r>
      <w:proofErr w:type="spellStart"/>
      <w:r>
        <w:rPr>
          <w:rFonts w:ascii="Times New Roman" w:eastAsia="Calibri" w:hAnsi="Times New Roman" w:cs="Times New Roman"/>
          <w:sz w:val="24"/>
        </w:rPr>
        <w:t>Люева</w:t>
      </w:r>
      <w:proofErr w:type="spellEnd"/>
    </w:p>
    <w:p w:rsidR="00B9473E" w:rsidRPr="008374F1" w:rsidRDefault="00B9473E" w:rsidP="006F7FD3">
      <w:pPr>
        <w:pStyle w:val="a3"/>
        <w:jc w:val="right"/>
        <w:rPr>
          <w:rFonts w:ascii="Times New Roman" w:eastAsia="Calibri" w:hAnsi="Times New Roman" w:cs="Times New Roman"/>
          <w:sz w:val="24"/>
        </w:rPr>
      </w:pPr>
      <w:r w:rsidRPr="008374F1">
        <w:rPr>
          <w:rFonts w:ascii="Times New Roman" w:eastAsia="Calibri" w:hAnsi="Times New Roman" w:cs="Times New Roman"/>
          <w:sz w:val="24"/>
        </w:rPr>
        <w:t>директор МКУК «КДЦ</w:t>
      </w:r>
      <w:r w:rsidR="006F7FD3">
        <w:rPr>
          <w:rFonts w:ascii="Times New Roman" w:eastAsia="Calibri" w:hAnsi="Times New Roman" w:cs="Times New Roman"/>
          <w:sz w:val="24"/>
        </w:rPr>
        <w:t xml:space="preserve"> </w:t>
      </w:r>
      <w:proofErr w:type="spellStart"/>
      <w:r w:rsidRPr="008374F1">
        <w:rPr>
          <w:rFonts w:ascii="Times New Roman" w:eastAsia="Calibri" w:hAnsi="Times New Roman" w:cs="Times New Roman"/>
          <w:sz w:val="24"/>
        </w:rPr>
        <w:t>с.п</w:t>
      </w:r>
      <w:proofErr w:type="spellEnd"/>
      <w:r w:rsidRPr="008374F1">
        <w:rPr>
          <w:rFonts w:ascii="Times New Roman" w:eastAsia="Calibri" w:hAnsi="Times New Roman" w:cs="Times New Roman"/>
          <w:sz w:val="24"/>
        </w:rPr>
        <w:t xml:space="preserve">. </w:t>
      </w:r>
      <w:proofErr w:type="spellStart"/>
      <w:r w:rsidR="003B5206">
        <w:rPr>
          <w:rFonts w:ascii="Times New Roman" w:eastAsia="Calibri" w:hAnsi="Times New Roman" w:cs="Times New Roman"/>
          <w:sz w:val="24"/>
        </w:rPr>
        <w:t>Алтуд</w:t>
      </w:r>
      <w:proofErr w:type="spellEnd"/>
      <w:r w:rsidRPr="008374F1">
        <w:rPr>
          <w:rFonts w:ascii="Times New Roman" w:eastAsia="Calibri" w:hAnsi="Times New Roman" w:cs="Times New Roman"/>
          <w:sz w:val="24"/>
        </w:rPr>
        <w:t>»</w:t>
      </w:r>
    </w:p>
    <w:p w:rsidR="00B9473E" w:rsidRPr="002C7D58" w:rsidRDefault="00B9473E" w:rsidP="006F7FD3">
      <w:pPr>
        <w:jc w:val="right"/>
        <w:rPr>
          <w:rFonts w:ascii="Times New Roman" w:hAnsi="Times New Roman" w:cs="Times New Roman"/>
          <w:sz w:val="24"/>
          <w:szCs w:val="24"/>
        </w:rPr>
      </w:pPr>
    </w:p>
    <w:p w:rsidR="00B9473E" w:rsidRPr="00B9473E" w:rsidRDefault="00B9473E" w:rsidP="00B9473E">
      <w:pPr>
        <w:pStyle w:val="a3"/>
        <w:jc w:val="center"/>
        <w:rPr>
          <w:rFonts w:ascii="Times New Roman" w:hAnsi="Times New Roman" w:cs="Times New Roman"/>
          <w:b/>
          <w:sz w:val="28"/>
        </w:rPr>
      </w:pPr>
      <w:r w:rsidRPr="00B9473E">
        <w:rPr>
          <w:rFonts w:ascii="Times New Roman" w:hAnsi="Times New Roman" w:cs="Times New Roman"/>
          <w:b/>
          <w:sz w:val="28"/>
        </w:rPr>
        <w:t>ПОЛОЖЕНИЕ</w:t>
      </w:r>
    </w:p>
    <w:p w:rsidR="00B9473E" w:rsidRPr="00B9473E" w:rsidRDefault="00B9473E" w:rsidP="00B9473E">
      <w:pPr>
        <w:pStyle w:val="a3"/>
        <w:jc w:val="center"/>
        <w:rPr>
          <w:rFonts w:ascii="Times New Roman" w:hAnsi="Times New Roman" w:cs="Times New Roman"/>
          <w:b/>
          <w:sz w:val="28"/>
        </w:rPr>
      </w:pPr>
      <w:r w:rsidRPr="00B9473E">
        <w:rPr>
          <w:rFonts w:ascii="Times New Roman" w:hAnsi="Times New Roman" w:cs="Times New Roman"/>
          <w:b/>
          <w:sz w:val="28"/>
        </w:rPr>
        <w:t>ИНФОРМИРОВАНИЯ РАБОТНИКАМИ РАБОТОДАТЕЛЯ</w:t>
      </w:r>
    </w:p>
    <w:p w:rsidR="00B9473E" w:rsidRPr="00B9473E" w:rsidRDefault="00B9473E" w:rsidP="00B9473E">
      <w:pPr>
        <w:pStyle w:val="a3"/>
        <w:jc w:val="center"/>
        <w:rPr>
          <w:rFonts w:ascii="Times New Roman" w:hAnsi="Times New Roman" w:cs="Times New Roman"/>
          <w:b/>
          <w:sz w:val="28"/>
        </w:rPr>
      </w:pPr>
      <w:r w:rsidRPr="00B9473E">
        <w:rPr>
          <w:rFonts w:ascii="Times New Roman" w:hAnsi="Times New Roman" w:cs="Times New Roman"/>
          <w:b/>
          <w:sz w:val="28"/>
        </w:rPr>
        <w:t>О СЛУЧАЯХ СКЛОНЕНИЯ ИХ К СОВЕРШЕНИЮ</w:t>
      </w:r>
    </w:p>
    <w:p w:rsidR="00B9473E" w:rsidRPr="00B9473E" w:rsidRDefault="00B9473E" w:rsidP="00B9473E">
      <w:pPr>
        <w:pStyle w:val="a3"/>
        <w:jc w:val="center"/>
        <w:rPr>
          <w:rFonts w:ascii="Times New Roman" w:hAnsi="Times New Roman" w:cs="Times New Roman"/>
          <w:b/>
          <w:sz w:val="28"/>
        </w:rPr>
      </w:pPr>
      <w:r w:rsidRPr="00B9473E">
        <w:rPr>
          <w:rFonts w:ascii="Times New Roman" w:hAnsi="Times New Roman" w:cs="Times New Roman"/>
          <w:b/>
          <w:sz w:val="28"/>
        </w:rPr>
        <w:t>КОРРУПЦИОННЫХ НАРУШЕНИЙ</w:t>
      </w:r>
    </w:p>
    <w:p w:rsidR="00B9473E" w:rsidRPr="00B9473E" w:rsidRDefault="00B9473E" w:rsidP="00B9473E">
      <w:pPr>
        <w:pStyle w:val="a3"/>
        <w:jc w:val="center"/>
        <w:rPr>
          <w:rFonts w:ascii="Times New Roman" w:hAnsi="Times New Roman" w:cs="Times New Roman"/>
          <w:b/>
          <w:sz w:val="28"/>
        </w:rPr>
      </w:pPr>
      <w:r w:rsidRPr="00B9473E">
        <w:rPr>
          <w:rFonts w:ascii="Times New Roman" w:hAnsi="Times New Roman" w:cs="Times New Roman"/>
          <w:b/>
          <w:sz w:val="28"/>
        </w:rPr>
        <w:t>И ПОРЯДКЕ РАССМОТРЕНИЯ ТАКИХ СООБЩЕНИЙ</w:t>
      </w:r>
    </w:p>
    <w:p w:rsidR="00B9473E" w:rsidRPr="002C7D58" w:rsidRDefault="00B9473E" w:rsidP="00B9473E">
      <w:pPr>
        <w:rPr>
          <w:rFonts w:ascii="Times New Roman" w:hAnsi="Times New Roman" w:cs="Times New Roman"/>
          <w:b/>
          <w:sz w:val="24"/>
          <w:szCs w:val="24"/>
        </w:rPr>
      </w:pPr>
    </w:p>
    <w:p w:rsidR="00B9473E" w:rsidRPr="00B9473E" w:rsidRDefault="00B9473E" w:rsidP="00B9473E">
      <w:pPr>
        <w:pStyle w:val="a3"/>
        <w:jc w:val="center"/>
        <w:rPr>
          <w:rFonts w:ascii="Times New Roman" w:hAnsi="Times New Roman" w:cs="Times New Roman"/>
          <w:b/>
          <w:sz w:val="24"/>
          <w:szCs w:val="24"/>
        </w:rPr>
      </w:pPr>
      <w:r w:rsidRPr="00B9473E">
        <w:rPr>
          <w:rFonts w:ascii="Times New Roman" w:hAnsi="Times New Roman" w:cs="Times New Roman"/>
          <w:b/>
          <w:sz w:val="24"/>
          <w:szCs w:val="24"/>
        </w:rPr>
        <w:t>I. Общие положения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1.1. Настоящее Положение информирования работниками работодателя о случаях</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склонения их к совершению коррупционных нарушений (далее - Положение) разработано на основании Федерального закона от 25 декабря 2008 г.  № 273-ФЗ «О противодействии коррупции</w:t>
      </w:r>
      <w:proofErr w:type="gramStart"/>
      <w:r w:rsidRPr="00B9473E">
        <w:rPr>
          <w:rFonts w:ascii="Times New Roman" w:hAnsi="Times New Roman" w:cs="Times New Roman"/>
          <w:sz w:val="24"/>
          <w:szCs w:val="24"/>
        </w:rPr>
        <w:t>»,  Положения</w:t>
      </w:r>
      <w:proofErr w:type="gramEnd"/>
      <w:r w:rsidRPr="00B9473E">
        <w:rPr>
          <w:rFonts w:ascii="Times New Roman" w:hAnsi="Times New Roman" w:cs="Times New Roman"/>
          <w:sz w:val="24"/>
          <w:szCs w:val="24"/>
        </w:rPr>
        <w:t xml:space="preserve"> об антикоррупционной политики в </w:t>
      </w:r>
      <w:r w:rsidRPr="00B9473E">
        <w:rPr>
          <w:rFonts w:ascii="Times New Roman" w:eastAsia="Calibri" w:hAnsi="Times New Roman" w:cs="Times New Roman"/>
          <w:bCs/>
          <w:sz w:val="24"/>
          <w:szCs w:val="24"/>
        </w:rPr>
        <w:t>муниципальном казенном учреждении культуры «Культурно – досу</w:t>
      </w:r>
      <w:r w:rsidR="006F7FD3">
        <w:rPr>
          <w:rFonts w:ascii="Times New Roman" w:eastAsia="Calibri" w:hAnsi="Times New Roman" w:cs="Times New Roman"/>
          <w:bCs/>
          <w:sz w:val="24"/>
          <w:szCs w:val="24"/>
        </w:rPr>
        <w:t xml:space="preserve">говый центр сельского поселения </w:t>
      </w:r>
      <w:proofErr w:type="spellStart"/>
      <w:r w:rsidR="003B5206">
        <w:rPr>
          <w:rFonts w:ascii="Times New Roman" w:eastAsia="Calibri" w:hAnsi="Times New Roman" w:cs="Times New Roman"/>
          <w:bCs/>
          <w:sz w:val="24"/>
          <w:szCs w:val="24"/>
        </w:rPr>
        <w:t>Алтуд</w:t>
      </w:r>
      <w:proofErr w:type="spellEnd"/>
      <w:r w:rsidR="006F7FD3">
        <w:rPr>
          <w:rFonts w:ascii="Times New Roman" w:eastAsia="Calibri" w:hAnsi="Times New Roman" w:cs="Times New Roman"/>
          <w:bCs/>
          <w:sz w:val="24"/>
          <w:szCs w:val="24"/>
        </w:rPr>
        <w:t xml:space="preserve"> </w:t>
      </w:r>
      <w:r w:rsidR="003B5206">
        <w:rPr>
          <w:rFonts w:ascii="Times New Roman" w:eastAsia="Calibri" w:hAnsi="Times New Roman" w:cs="Times New Roman"/>
          <w:bCs/>
          <w:sz w:val="24"/>
          <w:szCs w:val="24"/>
        </w:rPr>
        <w:t>»</w:t>
      </w:r>
      <w:r w:rsidRPr="00B9473E">
        <w:rPr>
          <w:rFonts w:ascii="Times New Roman" w:eastAsia="Calibri" w:hAnsi="Times New Roman" w:cs="Times New Roman"/>
          <w:bCs/>
          <w:sz w:val="24"/>
          <w:szCs w:val="24"/>
        </w:rPr>
        <w:t xml:space="preserve"> </w:t>
      </w:r>
      <w:proofErr w:type="spellStart"/>
      <w:r w:rsidRPr="00B9473E">
        <w:rPr>
          <w:rFonts w:ascii="Times New Roman" w:eastAsia="Calibri" w:hAnsi="Times New Roman" w:cs="Times New Roman"/>
          <w:bCs/>
          <w:sz w:val="24"/>
          <w:szCs w:val="24"/>
        </w:rPr>
        <w:t>Прохла</w:t>
      </w:r>
      <w:r w:rsidR="003B5206">
        <w:rPr>
          <w:rFonts w:ascii="Times New Roman" w:eastAsia="Calibri" w:hAnsi="Times New Roman" w:cs="Times New Roman"/>
          <w:bCs/>
          <w:sz w:val="24"/>
          <w:szCs w:val="24"/>
        </w:rPr>
        <w:t>дненского</w:t>
      </w:r>
      <w:proofErr w:type="spellEnd"/>
      <w:r w:rsidR="003B5206">
        <w:rPr>
          <w:rFonts w:ascii="Times New Roman" w:eastAsia="Calibri" w:hAnsi="Times New Roman" w:cs="Times New Roman"/>
          <w:bCs/>
          <w:sz w:val="24"/>
          <w:szCs w:val="24"/>
        </w:rPr>
        <w:t xml:space="preserve"> муниципального района</w:t>
      </w:r>
      <w:r w:rsidRPr="00B9473E">
        <w:rPr>
          <w:rFonts w:ascii="Times New Roman" w:eastAsia="Calibri" w:hAnsi="Times New Roman" w:cs="Times New Roman"/>
          <w:bCs/>
          <w:sz w:val="24"/>
          <w:szCs w:val="24"/>
        </w:rPr>
        <w:t xml:space="preserve"> КБР </w:t>
      </w:r>
      <w:r w:rsidRPr="00B9473E">
        <w:rPr>
          <w:rFonts w:ascii="Times New Roman" w:eastAsia="Calibri" w:hAnsi="Times New Roman" w:cs="Times New Roman"/>
          <w:sz w:val="24"/>
          <w:szCs w:val="24"/>
        </w:rPr>
        <w:t>(далее – Учреждение)</w:t>
      </w:r>
      <w:r w:rsidRPr="00B9473E">
        <w:rPr>
          <w:rFonts w:ascii="Times New Roman" w:hAnsi="Times New Roman" w:cs="Times New Roman"/>
          <w:sz w:val="24"/>
          <w:szCs w:val="24"/>
        </w:rPr>
        <w:t>.</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1.2. Настоящее Положение устанавливает порядок информирования работниками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работодателя о случаях склонениях их к совершению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1.3. Термины и определения: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Коррупция</w:t>
      </w:r>
      <w:r w:rsidRPr="00B9473E">
        <w:rPr>
          <w:rFonts w:ascii="Times New Roman" w:hAnsi="Times New Roman" w:cs="Times New Roman"/>
          <w:sz w:val="24"/>
          <w:szCs w:val="24"/>
        </w:rPr>
        <w:t xml:space="preserve"> - злоупотребление служебным положением, дача взятки, получение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взятки, злоупотребление полномочиями, коммерческий подкуп либо иное незаконное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использование физическим лицом своего должностного положения вопреки законным</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Противодействие коррупции</w:t>
      </w:r>
      <w:r w:rsidRPr="00B9473E">
        <w:rPr>
          <w:rFonts w:ascii="Times New Roman" w:hAnsi="Times New Roman" w:cs="Times New Roman"/>
          <w:sz w:val="24"/>
          <w:szCs w:val="24"/>
        </w:rPr>
        <w:t xml:space="preserve"> - деятельность федеральных органов государственной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власти, органов государственной власти субъектов Российской Федерации, органов</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местного самоуправления, институтов гражданского общества, организаций и физических</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лиц в пределах их полномочий (пункт 2 статьи 1 Федерального закона от 25 декабря 2008 г.№ 273-ФЗ «О противодействии коррупции»):</w:t>
      </w:r>
    </w:p>
    <w:p w:rsidR="00B9473E" w:rsidRPr="00B9473E" w:rsidRDefault="00B9473E" w:rsidP="00B9473E">
      <w:pPr>
        <w:pStyle w:val="a3"/>
        <w:ind w:firstLine="708"/>
        <w:jc w:val="both"/>
        <w:rPr>
          <w:rFonts w:ascii="Times New Roman" w:hAnsi="Times New Roman" w:cs="Times New Roman"/>
          <w:sz w:val="24"/>
          <w:szCs w:val="24"/>
        </w:rPr>
      </w:pPr>
      <w:r w:rsidRPr="00B9473E">
        <w:rPr>
          <w:rFonts w:ascii="Times New Roman" w:hAnsi="Times New Roman" w:cs="Times New Roman"/>
          <w:sz w:val="24"/>
          <w:szCs w:val="24"/>
        </w:rPr>
        <w:t>а) по предупреждению коррупции, в том числе по выявлению и последующему</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устранению причин коррупции (профилактика коррупции);</w:t>
      </w:r>
    </w:p>
    <w:p w:rsidR="00B9473E" w:rsidRPr="00B9473E" w:rsidRDefault="00B9473E" w:rsidP="00B9473E">
      <w:pPr>
        <w:pStyle w:val="a3"/>
        <w:ind w:firstLine="708"/>
        <w:jc w:val="both"/>
        <w:rPr>
          <w:rFonts w:ascii="Times New Roman" w:hAnsi="Times New Roman" w:cs="Times New Roman"/>
          <w:sz w:val="24"/>
          <w:szCs w:val="24"/>
        </w:rPr>
      </w:pPr>
      <w:r w:rsidRPr="00B9473E">
        <w:rPr>
          <w:rFonts w:ascii="Times New Roman" w:hAnsi="Times New Roman" w:cs="Times New Roman"/>
          <w:sz w:val="24"/>
          <w:szCs w:val="24"/>
        </w:rPr>
        <w:t>б) по выявлению, предупреждению, пресечению, раскрытию и расследованию</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коррупционных правонарушений (борьба с коррупцией);</w:t>
      </w:r>
    </w:p>
    <w:p w:rsidR="00B9473E" w:rsidRPr="00B9473E" w:rsidRDefault="00B9473E" w:rsidP="00B9473E">
      <w:pPr>
        <w:pStyle w:val="a3"/>
        <w:ind w:firstLine="708"/>
        <w:jc w:val="both"/>
        <w:rPr>
          <w:rFonts w:ascii="Times New Roman" w:hAnsi="Times New Roman" w:cs="Times New Roman"/>
          <w:sz w:val="24"/>
          <w:szCs w:val="24"/>
        </w:rPr>
      </w:pPr>
      <w:r w:rsidRPr="00B9473E">
        <w:rPr>
          <w:rFonts w:ascii="Times New Roman" w:hAnsi="Times New Roman" w:cs="Times New Roman"/>
          <w:sz w:val="24"/>
          <w:szCs w:val="24"/>
        </w:rPr>
        <w:t>в) по минимизации и (или) ликвидации последствий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Предупреждение коррупции</w:t>
      </w:r>
      <w:r w:rsidRPr="00B9473E">
        <w:rPr>
          <w:rFonts w:ascii="Times New Roman" w:hAnsi="Times New Roman" w:cs="Times New Roman"/>
          <w:sz w:val="24"/>
          <w:szCs w:val="24"/>
        </w:rPr>
        <w:t xml:space="preserve"> - деятельность организации, направленная на введение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элементов корпоративной культуры, организационной структуры, правил и процедур,</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регламентированных внутренними нормативными документами, обеспечивающих</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недопущение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Взятка -</w:t>
      </w:r>
      <w:r w:rsidRPr="00B9473E">
        <w:rPr>
          <w:rFonts w:ascii="Times New Roman" w:hAnsi="Times New Roman" w:cs="Times New Roman"/>
          <w:sz w:val="24"/>
          <w:szCs w:val="24"/>
        </w:rPr>
        <w:t xml:space="preserve"> получение должностным лицом, иностранным должностным лицом либо</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lastRenderedPageBreak/>
        <w:t>должностным лицом публичной международной организации лично или через посредника</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денег, ценных бумаг, иного имущества либо в виде незаконных оказания ему услуг</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имущественного характера, предоставления иных имущественных прав за совершение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действий (бездействие) в пользу взяткодателя или представляемых им лиц, если такие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Коммерческий подкуп</w:t>
      </w:r>
      <w:r w:rsidRPr="00B9473E">
        <w:rPr>
          <w:rFonts w:ascii="Times New Roman" w:hAnsi="Times New Roman" w:cs="Times New Roman"/>
          <w:sz w:val="24"/>
          <w:szCs w:val="24"/>
        </w:rPr>
        <w:t xml:space="preserve"> - незаконные передача лицу, выполняющему управленческие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функции в коммерческой или иной организации, денег, ценных бумаг, иного имущества,</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Федерации).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Работники ДК</w:t>
      </w:r>
      <w:r w:rsidRPr="00B9473E">
        <w:rPr>
          <w:rFonts w:ascii="Times New Roman" w:hAnsi="Times New Roman" w:cs="Times New Roman"/>
          <w:sz w:val="24"/>
          <w:szCs w:val="24"/>
        </w:rPr>
        <w:t xml:space="preserve"> – физические лица, состоящие с ДК в трудовых</w:t>
      </w:r>
      <w:r>
        <w:rPr>
          <w:rFonts w:ascii="Times New Roman" w:hAnsi="Times New Roman" w:cs="Times New Roman"/>
          <w:sz w:val="24"/>
          <w:szCs w:val="24"/>
        </w:rPr>
        <w:t xml:space="preserve"> </w:t>
      </w:r>
      <w:r w:rsidRPr="00B9473E">
        <w:rPr>
          <w:rFonts w:ascii="Times New Roman" w:hAnsi="Times New Roman" w:cs="Times New Roman"/>
          <w:sz w:val="24"/>
          <w:szCs w:val="24"/>
        </w:rPr>
        <w:t>отношениях на основании трудового договора.</w:t>
      </w:r>
    </w:p>
    <w:p w:rsid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b/>
          <w:sz w:val="24"/>
          <w:szCs w:val="24"/>
        </w:rPr>
        <w:t>Уведомление</w:t>
      </w:r>
      <w:r w:rsidRPr="00B9473E">
        <w:rPr>
          <w:rFonts w:ascii="Times New Roman" w:hAnsi="Times New Roman" w:cs="Times New Roman"/>
          <w:sz w:val="24"/>
          <w:szCs w:val="24"/>
        </w:rPr>
        <w:t xml:space="preserve"> – сообщение работника ДК об обращении к нему в целях</w:t>
      </w:r>
      <w:r w:rsidR="003B5206">
        <w:rPr>
          <w:rFonts w:ascii="Times New Roman" w:hAnsi="Times New Roman" w:cs="Times New Roman"/>
          <w:sz w:val="24"/>
          <w:szCs w:val="24"/>
        </w:rPr>
        <w:t xml:space="preserve"> </w:t>
      </w:r>
      <w:r w:rsidRPr="00B9473E">
        <w:rPr>
          <w:rFonts w:ascii="Times New Roman" w:hAnsi="Times New Roman" w:cs="Times New Roman"/>
          <w:sz w:val="24"/>
          <w:szCs w:val="24"/>
        </w:rPr>
        <w:t>склонения к совершению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p>
    <w:p w:rsidR="00B9473E" w:rsidRPr="00B9473E" w:rsidRDefault="00B9473E" w:rsidP="00B9473E">
      <w:pPr>
        <w:pStyle w:val="a3"/>
        <w:jc w:val="center"/>
        <w:rPr>
          <w:rFonts w:ascii="Times New Roman" w:hAnsi="Times New Roman" w:cs="Times New Roman"/>
          <w:b/>
          <w:sz w:val="24"/>
          <w:szCs w:val="24"/>
        </w:rPr>
      </w:pPr>
      <w:r w:rsidRPr="00B9473E">
        <w:rPr>
          <w:rFonts w:ascii="Times New Roman" w:hAnsi="Times New Roman" w:cs="Times New Roman"/>
          <w:b/>
          <w:sz w:val="24"/>
          <w:szCs w:val="24"/>
        </w:rPr>
        <w:t>II. Порядок информирования работниками работодателя о случаях</w:t>
      </w:r>
    </w:p>
    <w:p w:rsidR="00B9473E" w:rsidRPr="00B9473E" w:rsidRDefault="00B9473E" w:rsidP="00B9473E">
      <w:pPr>
        <w:pStyle w:val="a3"/>
        <w:jc w:val="center"/>
        <w:rPr>
          <w:rFonts w:ascii="Times New Roman" w:hAnsi="Times New Roman" w:cs="Times New Roman"/>
          <w:b/>
          <w:sz w:val="24"/>
          <w:szCs w:val="24"/>
        </w:rPr>
      </w:pPr>
      <w:r w:rsidRPr="00B9473E">
        <w:rPr>
          <w:rFonts w:ascii="Times New Roman" w:hAnsi="Times New Roman" w:cs="Times New Roman"/>
          <w:b/>
          <w:sz w:val="24"/>
          <w:szCs w:val="24"/>
        </w:rPr>
        <w:t>склонения их к совершению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2.1. Информирование о фактах обращения в целях склонения к совершению</w:t>
      </w:r>
      <w:r>
        <w:rPr>
          <w:rFonts w:ascii="Times New Roman" w:hAnsi="Times New Roman" w:cs="Times New Roman"/>
          <w:sz w:val="24"/>
          <w:szCs w:val="24"/>
        </w:rPr>
        <w:t xml:space="preserve"> </w:t>
      </w:r>
      <w:r w:rsidRPr="00B9473E">
        <w:rPr>
          <w:rFonts w:ascii="Times New Roman" w:hAnsi="Times New Roman" w:cs="Times New Roman"/>
          <w:sz w:val="24"/>
          <w:szCs w:val="24"/>
        </w:rPr>
        <w:t>коррупционных правонарушений, за исключением случаев, когда по данным фактам</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проведена или проводится проверка, является обязанностью работника ДК.</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2.2. В случае поступления к работнику ДК обращения в целях склонения к</w:t>
      </w:r>
      <w:r>
        <w:rPr>
          <w:rFonts w:ascii="Times New Roman" w:hAnsi="Times New Roman" w:cs="Times New Roman"/>
          <w:sz w:val="24"/>
          <w:szCs w:val="24"/>
        </w:rPr>
        <w:t xml:space="preserve"> </w:t>
      </w:r>
      <w:r w:rsidRPr="00B9473E">
        <w:rPr>
          <w:rFonts w:ascii="Times New Roman" w:hAnsi="Times New Roman" w:cs="Times New Roman"/>
          <w:sz w:val="24"/>
          <w:szCs w:val="24"/>
        </w:rPr>
        <w:t>совершению коррупционного правонарушения указанный работник обязан:</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незамедлительно уведомить работодателя устно;</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в течение одного рабочего дня направить работодателю уведомление в письменной форме.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2.3. При невозможности направить уведомление в указанный срок (в случае болезни,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командировки, отпуска и т.п.) работник направляет работодателю уведомление в течение одного рабочего дня после прибытия на рабочее место.</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2.4. Перечень сведений, подлежащих отражению в уведомлении (Приложение №1),</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должен содержать:</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фамилию, имя, отчество, должность, место жительства и телефон лица,</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направившего уведомление;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описание обстоятельств, при которых стало известно о случаях обращения к</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работнику техникума в связи с исполнением им служебных обязанностей каких-либо лиц в</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целях склонения его к совершению коррупционных правонарушений (дата, место, время,</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другие условия);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подробные сведения о коррупционных правонарушениях, которые должен был бы</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совершить работник ДК по просьбе обратившихся лиц;</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все известные сведения о физическом (юридическом) лице, склоняющем к</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коррупционному правонарушению;</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способ и обстоятельства склонения к коррупционному правонарушению, а также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информацию об отказе (согласии) принять предложение лица о совершении коррупционного</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правонарушения;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-подпись уведомителя;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-дата составления уведомления.</w:t>
      </w:r>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t>III. Порядок регистрации и рассмотрения уведомлений</w:t>
      </w:r>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t>о факте обращения в целях склонения работника к совершению</w:t>
      </w:r>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t>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lastRenderedPageBreak/>
        <w:t>3.1. Работодатель рассматривает уведомление и передает его начальнику отдела</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кадров для регистрации в журнале регистрации и учета уведомлений о фактах обращения в целях склонения работников к совершению коррупцио</w:t>
      </w:r>
      <w:r w:rsidR="00DA5AC7">
        <w:rPr>
          <w:rFonts w:ascii="Times New Roman" w:hAnsi="Times New Roman" w:cs="Times New Roman"/>
          <w:sz w:val="24"/>
          <w:szCs w:val="24"/>
        </w:rPr>
        <w:t xml:space="preserve">нных правонарушений </w:t>
      </w:r>
      <w:r w:rsidRPr="00B9473E">
        <w:rPr>
          <w:rFonts w:ascii="Times New Roman" w:hAnsi="Times New Roman" w:cs="Times New Roman"/>
          <w:sz w:val="24"/>
          <w:szCs w:val="24"/>
        </w:rPr>
        <w:t xml:space="preserve"> в день получения уведомления. Помимо регистрации уведомления работнику,</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направившему уведомление, выдается под роспись талон</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уведомление с указанием данных о лице, принявшем уведомление, № регистрации, дате.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3.2. В случае если уведомление поступило по почте, талон-уведомление</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направляется работнику, направившему уведомление, по почте заказным письмом.</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3.3. Отказ в регистрации уведомления, а также невыдача талона-уведомления не</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допускается.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3.4. Анонимные уведомления регистрируются в журнале и передаются в структурное</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подразделение, но к рассмотрению не принимаются.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3.5. Конфиденциальность полученных сведений обеспечивается работодателем 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начальником отдела кадров, ответственным лицом за реализацию антикоррупционной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политики.</w:t>
      </w:r>
    </w:p>
    <w:p w:rsidR="00DA5AC7" w:rsidRDefault="00DA5AC7" w:rsidP="00B9473E">
      <w:pPr>
        <w:pStyle w:val="a3"/>
        <w:jc w:val="both"/>
        <w:rPr>
          <w:rFonts w:ascii="Times New Roman" w:hAnsi="Times New Roman" w:cs="Times New Roman"/>
          <w:sz w:val="24"/>
          <w:szCs w:val="24"/>
        </w:rPr>
      </w:pPr>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t>IV. Порядок проведения проверки сведений, содержащихся в</w:t>
      </w:r>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t>уведомлении о факте обращения в целях склонения работника к</w:t>
      </w:r>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t>совершению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4.1. Проверка сведений, содержащихся в уведомлении, проводится в течение 15-ти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рабочих дней со дня регистрации уведомления.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4.2. Организация проверки сведений, содержащихся в поступившем уведомлении,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осуществляется Комиссией по противодействию коррупции.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4.3. В ходе проверки должны быть установлены:</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причины и условия, которые способствовали обращению лица к работнику</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организации с целью склонения его к совершению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действия (бездействия) работника организации, к незаконному исполнению</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которых его пытались склонить.</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4.4. Результаты проверки Комиссия по противодействию коррупции предоставляет</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работодателю в форме письменного заключения в 3-хдневный срок со дня окончания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проверки.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В заключении указывается: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состав Комиссии по противодействию коррупции;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сроки проведения проверки;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составитель уведомления и обстоятельства, послужившие основанием для проведения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проверки;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подтверждение достоверности (либо опровержения) факта, послужившего основанием</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для составления уведомления;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причины и обстоятельства, способствовавшие обращению в целях склонения работника</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ДК к совершению коррупционных правонарушений.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4.5. В случае подтверждения наличия факта обращения в целях склонения работника</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ДК к совершению коррупционных правонарушений комиссией в заключение</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выносятся рекомендации работодателю по применению мер по недопущению</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коррупционного правонарушения.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Работодателем принимается решение о передаче информации в органы прокуратуры.</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4.6. В случае, если факт обращения в целях склонения работника организации к</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совершению коррупционных правонарушений не подтвердился, но в ходе проведенной</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проверки выявились признаки нарушений требований к служебному поведению либо</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конфликта интересов, материалы, собранные в ходе проверки, а также заключение</w:t>
      </w:r>
      <w:r w:rsidR="00DA5AC7">
        <w:rPr>
          <w:rFonts w:ascii="Times New Roman" w:hAnsi="Times New Roman" w:cs="Times New Roman"/>
          <w:sz w:val="24"/>
          <w:szCs w:val="24"/>
        </w:rPr>
        <w:t xml:space="preserve"> </w:t>
      </w:r>
      <w:r w:rsidRPr="00B9473E">
        <w:rPr>
          <w:rFonts w:ascii="Times New Roman" w:hAnsi="Times New Roman" w:cs="Times New Roman"/>
          <w:sz w:val="24"/>
          <w:szCs w:val="24"/>
        </w:rPr>
        <w:t>направляются работодателю для принятия решения о применении дисциплинарного</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взыскания в течение двух рабочих дней после завершения проверки.</w:t>
      </w:r>
    </w:p>
    <w:p w:rsidR="00DA5AC7" w:rsidRDefault="00DA5AC7" w:rsidP="00B9473E">
      <w:pPr>
        <w:pStyle w:val="a3"/>
        <w:jc w:val="both"/>
        <w:rPr>
          <w:rFonts w:ascii="Times New Roman" w:hAnsi="Times New Roman" w:cs="Times New Roman"/>
          <w:sz w:val="24"/>
          <w:szCs w:val="24"/>
        </w:rPr>
      </w:pPr>
    </w:p>
    <w:p w:rsidR="00B9473E" w:rsidRPr="00DA5AC7" w:rsidRDefault="00B9473E" w:rsidP="00DA5AC7">
      <w:pPr>
        <w:pStyle w:val="a3"/>
        <w:jc w:val="center"/>
        <w:rPr>
          <w:rFonts w:ascii="Times New Roman" w:hAnsi="Times New Roman" w:cs="Times New Roman"/>
          <w:b/>
          <w:sz w:val="24"/>
          <w:szCs w:val="24"/>
        </w:rPr>
      </w:pPr>
      <w:r w:rsidRPr="00DA5AC7">
        <w:rPr>
          <w:rFonts w:ascii="Times New Roman" w:hAnsi="Times New Roman" w:cs="Times New Roman"/>
          <w:b/>
          <w:sz w:val="24"/>
          <w:szCs w:val="24"/>
        </w:rPr>
        <w:lastRenderedPageBreak/>
        <w:t>V. Заключительные положения</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5.1. Настоящее Положение вступает в силу с момента издания приказа.</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 xml:space="preserve">5.2. В настоящее Положение могут вноситься изменения и дополнения, </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утверждаются директором.</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5.3. Изменения и дополнения к Положению принимаются в составе новой редакции</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Положения. После принятия новой редакции Положения предыдущая редакция утрачивает</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силу.</w:t>
      </w:r>
    </w:p>
    <w:p w:rsidR="00B9473E" w:rsidRPr="00B9473E" w:rsidRDefault="00B9473E" w:rsidP="00B9473E">
      <w:pPr>
        <w:pStyle w:val="a3"/>
        <w:jc w:val="both"/>
        <w:rPr>
          <w:rFonts w:ascii="Times New Roman" w:hAnsi="Times New Roman" w:cs="Times New Roman"/>
          <w:sz w:val="24"/>
          <w:szCs w:val="24"/>
        </w:rPr>
      </w:pPr>
      <w:r w:rsidRPr="00B9473E">
        <w:rPr>
          <w:rFonts w:ascii="Times New Roman" w:hAnsi="Times New Roman" w:cs="Times New Roman"/>
          <w:sz w:val="24"/>
          <w:szCs w:val="24"/>
        </w:rPr>
        <w:t>5.4. Настоящее Положение принимается на неопределенный срок.</w:t>
      </w:r>
    </w:p>
    <w:p w:rsidR="00B9473E" w:rsidRPr="00B9473E" w:rsidRDefault="00B9473E" w:rsidP="00B9473E">
      <w:pPr>
        <w:pStyle w:val="a3"/>
        <w:jc w:val="both"/>
        <w:rPr>
          <w:rFonts w:ascii="Times New Roman" w:hAnsi="Times New Roman" w:cs="Times New Roman"/>
          <w:sz w:val="24"/>
          <w:szCs w:val="24"/>
        </w:rPr>
      </w:pPr>
    </w:p>
    <w:p w:rsidR="008C2448" w:rsidRDefault="008C2448"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F2EE7" w:rsidRDefault="00BF2EE7" w:rsidP="00B9473E">
      <w:pPr>
        <w:pStyle w:val="a3"/>
        <w:jc w:val="both"/>
        <w:rPr>
          <w:rFonts w:ascii="Times New Roman" w:hAnsi="Times New Roman" w:cs="Times New Roman"/>
          <w:sz w:val="24"/>
          <w:szCs w:val="24"/>
        </w:rPr>
      </w:pPr>
    </w:p>
    <w:p w:rsidR="00B9473E" w:rsidRDefault="00B9473E" w:rsidP="00B9473E">
      <w:pPr>
        <w:pStyle w:val="a3"/>
        <w:jc w:val="both"/>
        <w:rPr>
          <w:rFonts w:ascii="Times New Roman" w:hAnsi="Times New Roman" w:cs="Times New Roman"/>
          <w:sz w:val="24"/>
          <w:szCs w:val="24"/>
        </w:rPr>
      </w:pPr>
    </w:p>
    <w:p w:rsidR="00B9473E" w:rsidRPr="00DA5AC7" w:rsidRDefault="00B9473E" w:rsidP="00DA5AC7">
      <w:pPr>
        <w:pStyle w:val="a3"/>
        <w:jc w:val="right"/>
        <w:rPr>
          <w:rFonts w:ascii="Times New Roman" w:hAnsi="Times New Roman" w:cs="Times New Roman"/>
          <w:i/>
          <w:sz w:val="24"/>
        </w:rPr>
      </w:pPr>
      <w:r w:rsidRPr="00DA5AC7">
        <w:rPr>
          <w:rFonts w:ascii="Times New Roman" w:hAnsi="Times New Roman" w:cs="Times New Roman"/>
          <w:i/>
          <w:sz w:val="24"/>
        </w:rPr>
        <w:lastRenderedPageBreak/>
        <w:t>Приложение № 1</w:t>
      </w:r>
    </w:p>
    <w:p w:rsidR="00BF2EE7" w:rsidRDefault="00BF2EE7" w:rsidP="00DA5AC7">
      <w:pPr>
        <w:pStyle w:val="a3"/>
        <w:jc w:val="center"/>
        <w:rPr>
          <w:rFonts w:ascii="Times New Roman" w:hAnsi="Times New Roman" w:cs="Times New Roman"/>
          <w:b/>
          <w:sz w:val="24"/>
        </w:rPr>
      </w:pPr>
    </w:p>
    <w:p w:rsidR="00DA5AC7" w:rsidRDefault="00B9473E" w:rsidP="00DA5AC7">
      <w:pPr>
        <w:pStyle w:val="a3"/>
        <w:jc w:val="center"/>
        <w:rPr>
          <w:rFonts w:ascii="Times New Roman" w:hAnsi="Times New Roman" w:cs="Times New Roman"/>
          <w:b/>
          <w:sz w:val="24"/>
        </w:rPr>
      </w:pPr>
      <w:r w:rsidRPr="00B9473E">
        <w:rPr>
          <w:rFonts w:ascii="Times New Roman" w:hAnsi="Times New Roman" w:cs="Times New Roman"/>
          <w:b/>
          <w:sz w:val="24"/>
        </w:rPr>
        <w:t xml:space="preserve">УВЕДОМЛЕНИЕ </w:t>
      </w:r>
    </w:p>
    <w:p w:rsidR="00DA5AC7" w:rsidRDefault="00B9473E" w:rsidP="00DA5AC7">
      <w:pPr>
        <w:pStyle w:val="a3"/>
        <w:jc w:val="center"/>
        <w:rPr>
          <w:rFonts w:ascii="Times New Roman" w:hAnsi="Times New Roman" w:cs="Times New Roman"/>
          <w:b/>
          <w:sz w:val="24"/>
        </w:rPr>
      </w:pPr>
      <w:r w:rsidRPr="00B9473E">
        <w:rPr>
          <w:rFonts w:ascii="Times New Roman" w:hAnsi="Times New Roman" w:cs="Times New Roman"/>
          <w:b/>
          <w:sz w:val="24"/>
        </w:rPr>
        <w:t>о факте обращения</w:t>
      </w:r>
      <w:r w:rsidR="00DA5AC7">
        <w:rPr>
          <w:rFonts w:ascii="Times New Roman" w:hAnsi="Times New Roman" w:cs="Times New Roman"/>
          <w:b/>
          <w:sz w:val="24"/>
        </w:rPr>
        <w:t xml:space="preserve"> </w:t>
      </w:r>
      <w:r w:rsidRPr="00B9473E">
        <w:rPr>
          <w:rFonts w:ascii="Times New Roman" w:hAnsi="Times New Roman" w:cs="Times New Roman"/>
          <w:b/>
          <w:sz w:val="24"/>
        </w:rPr>
        <w:t xml:space="preserve">в целях склонения работника </w:t>
      </w:r>
    </w:p>
    <w:p w:rsidR="00B9473E" w:rsidRPr="00B9473E" w:rsidRDefault="00B9473E" w:rsidP="00DA5AC7">
      <w:pPr>
        <w:pStyle w:val="a3"/>
        <w:jc w:val="center"/>
        <w:rPr>
          <w:rFonts w:ascii="Times New Roman" w:hAnsi="Times New Roman" w:cs="Times New Roman"/>
          <w:b/>
          <w:sz w:val="24"/>
        </w:rPr>
      </w:pPr>
      <w:r w:rsidRPr="00B9473E">
        <w:rPr>
          <w:rFonts w:ascii="Times New Roman" w:hAnsi="Times New Roman" w:cs="Times New Roman"/>
          <w:b/>
          <w:sz w:val="24"/>
        </w:rPr>
        <w:t>к совершению коррупционных правонарушений</w:t>
      </w:r>
    </w:p>
    <w:p w:rsidR="00DA5AC7" w:rsidRDefault="00DA5AC7" w:rsidP="00B9473E">
      <w:pPr>
        <w:pStyle w:val="a3"/>
        <w:jc w:val="both"/>
        <w:rPr>
          <w:rFonts w:ascii="Times New Roman" w:hAnsi="Times New Roman" w:cs="Times New Roman"/>
          <w:sz w:val="24"/>
        </w:rPr>
      </w:pP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Сообщаю, что:</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1. ____________________________________________________________________________</w:t>
      </w:r>
    </w:p>
    <w:p w:rsidR="00B9473E" w:rsidRPr="00DA5AC7" w:rsidRDefault="00B9473E" w:rsidP="00B9473E">
      <w:pPr>
        <w:pStyle w:val="a3"/>
        <w:jc w:val="both"/>
        <w:rPr>
          <w:rFonts w:ascii="Times New Roman" w:hAnsi="Times New Roman" w:cs="Times New Roman"/>
          <w:i/>
        </w:rPr>
      </w:pPr>
      <w:r w:rsidRPr="00DA5AC7">
        <w:rPr>
          <w:rFonts w:ascii="Times New Roman" w:hAnsi="Times New Roman" w:cs="Times New Roman"/>
          <w:i/>
        </w:rPr>
        <w:t>(описание обстоятельств, при которых стало известно о случаях обращения к работнику в связи с исполнением им служебных обязанностей каких-либо лиц в целях склонения его к совершению коррупционных правонарушений)</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DA5AC7">
        <w:rPr>
          <w:rFonts w:ascii="Times New Roman" w:hAnsi="Times New Roman" w:cs="Times New Roman"/>
          <w:sz w:val="24"/>
        </w:rPr>
        <w:t>_____________________________</w:t>
      </w:r>
    </w:p>
    <w:p w:rsidR="00B9473E" w:rsidRPr="00DA5AC7" w:rsidRDefault="00B9473E" w:rsidP="00DA5AC7">
      <w:pPr>
        <w:pStyle w:val="a3"/>
        <w:jc w:val="center"/>
        <w:rPr>
          <w:rFonts w:ascii="Times New Roman" w:hAnsi="Times New Roman" w:cs="Times New Roman"/>
          <w:i/>
        </w:rPr>
      </w:pPr>
      <w:r w:rsidRPr="00DA5AC7">
        <w:rPr>
          <w:rFonts w:ascii="Times New Roman" w:hAnsi="Times New Roman" w:cs="Times New Roman"/>
          <w:i/>
        </w:rPr>
        <w:t>(дата, место, время)</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DA5AC7">
        <w:rPr>
          <w:rFonts w:ascii="Times New Roman" w:hAnsi="Times New Roman" w:cs="Times New Roman"/>
          <w:sz w:val="24"/>
        </w:rPr>
        <w:t>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DA5AC7">
        <w:rPr>
          <w:rFonts w:ascii="Times New Roman" w:hAnsi="Times New Roman" w:cs="Times New Roman"/>
          <w:sz w:val="24"/>
        </w:rPr>
        <w:t>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w:t>
      </w:r>
      <w:r w:rsidR="00DA5AC7">
        <w:rPr>
          <w:rFonts w:ascii="Times New Roman" w:hAnsi="Times New Roman" w:cs="Times New Roman"/>
          <w:sz w:val="24"/>
        </w:rPr>
        <w:t>______________________________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DA5AC7">
        <w:rPr>
          <w:rFonts w:ascii="Times New Roman" w:hAnsi="Times New Roman" w:cs="Times New Roman"/>
          <w:sz w:val="24"/>
        </w:rPr>
        <w:t>_____________________________</w:t>
      </w:r>
    </w:p>
    <w:p w:rsid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DA5AC7">
        <w:rPr>
          <w:rFonts w:ascii="Times New Roman" w:hAnsi="Times New Roman" w:cs="Times New Roman"/>
          <w:sz w:val="24"/>
        </w:rPr>
        <w:t>_____________________________</w:t>
      </w:r>
    </w:p>
    <w:p w:rsidR="00DA5AC7" w:rsidRPr="00B9473E" w:rsidRDefault="00DA5AC7" w:rsidP="00B9473E">
      <w:pPr>
        <w:pStyle w:val="a3"/>
        <w:jc w:val="both"/>
        <w:rPr>
          <w:rFonts w:ascii="Times New Roman" w:hAnsi="Times New Roman" w:cs="Times New Roman"/>
          <w:sz w:val="24"/>
        </w:rPr>
      </w:pP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2. ____________________________________________________________________________</w:t>
      </w:r>
    </w:p>
    <w:p w:rsidR="00B9473E" w:rsidRPr="00DA5AC7" w:rsidRDefault="00B9473E" w:rsidP="00DA5AC7">
      <w:pPr>
        <w:pStyle w:val="a3"/>
        <w:jc w:val="center"/>
        <w:rPr>
          <w:rFonts w:ascii="Times New Roman" w:hAnsi="Times New Roman" w:cs="Times New Roman"/>
          <w:i/>
        </w:rPr>
      </w:pPr>
      <w:r w:rsidRPr="00DA5AC7">
        <w:rPr>
          <w:rFonts w:ascii="Times New Roman" w:hAnsi="Times New Roman" w:cs="Times New Roman"/>
          <w:i/>
        </w:rPr>
        <w:t>(подробные сведения о коррупционных правонарушениях, которые должен был бы совершить работник по просьбе обратившихся лиц)</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F2EE7" w:rsidRDefault="00BF2EE7" w:rsidP="00B9473E">
      <w:pPr>
        <w:pStyle w:val="a3"/>
        <w:jc w:val="both"/>
        <w:rPr>
          <w:rFonts w:ascii="Times New Roman" w:hAnsi="Times New Roman" w:cs="Times New Roman"/>
          <w:sz w:val="24"/>
        </w:rPr>
      </w:pP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3. ____________________________________________________________________________</w:t>
      </w:r>
    </w:p>
    <w:p w:rsidR="00B9473E" w:rsidRPr="00BF2EE7" w:rsidRDefault="00B9473E" w:rsidP="00BF2EE7">
      <w:pPr>
        <w:pStyle w:val="a3"/>
        <w:jc w:val="center"/>
        <w:rPr>
          <w:rFonts w:ascii="Times New Roman" w:hAnsi="Times New Roman" w:cs="Times New Roman"/>
          <w:i/>
        </w:rPr>
      </w:pPr>
      <w:r w:rsidRPr="00BF2EE7">
        <w:rPr>
          <w:rFonts w:ascii="Times New Roman" w:hAnsi="Times New Roman" w:cs="Times New Roman"/>
          <w:i/>
        </w:rPr>
        <w:t>(все известные сведения о физическом (юридическом) лице,</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9473E" w:rsidRPr="00BF2EE7" w:rsidRDefault="00B9473E" w:rsidP="00BF2EE7">
      <w:pPr>
        <w:pStyle w:val="a3"/>
        <w:jc w:val="center"/>
        <w:rPr>
          <w:rFonts w:ascii="Times New Roman" w:hAnsi="Times New Roman" w:cs="Times New Roman"/>
          <w:i/>
        </w:rPr>
      </w:pPr>
      <w:r w:rsidRPr="00BF2EE7">
        <w:rPr>
          <w:rFonts w:ascii="Times New Roman" w:hAnsi="Times New Roman" w:cs="Times New Roman"/>
          <w:i/>
        </w:rPr>
        <w:t>склоняющем к коррупционному правонарушению)</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w:t>
      </w:r>
      <w:r w:rsidR="00BF2EE7">
        <w:rPr>
          <w:rFonts w:ascii="Times New Roman" w:hAnsi="Times New Roman" w:cs="Times New Roman"/>
          <w:sz w:val="24"/>
        </w:rPr>
        <w:t>_____________________________</w:t>
      </w:r>
    </w:p>
    <w:p w:rsidR="00BF2EE7" w:rsidRDefault="00BF2EE7" w:rsidP="00B9473E">
      <w:pPr>
        <w:pStyle w:val="a3"/>
        <w:jc w:val="both"/>
        <w:rPr>
          <w:rFonts w:ascii="Times New Roman" w:hAnsi="Times New Roman" w:cs="Times New Roman"/>
          <w:sz w:val="24"/>
        </w:rPr>
      </w:pP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4. ____________________________________________________________________________</w:t>
      </w:r>
    </w:p>
    <w:p w:rsidR="00B9473E" w:rsidRPr="00BF2EE7" w:rsidRDefault="00B9473E" w:rsidP="00BF2EE7">
      <w:pPr>
        <w:pStyle w:val="a3"/>
        <w:jc w:val="center"/>
        <w:rPr>
          <w:rFonts w:ascii="Times New Roman" w:hAnsi="Times New Roman" w:cs="Times New Roman"/>
          <w:i/>
          <w:sz w:val="24"/>
        </w:rPr>
      </w:pPr>
      <w:r w:rsidRPr="00BF2EE7">
        <w:rPr>
          <w:rFonts w:ascii="Times New Roman" w:hAnsi="Times New Roman" w:cs="Times New Roman"/>
          <w:i/>
          <w:sz w:val="24"/>
        </w:rPr>
        <w:t>(способ и обстоятельства склонения к коррупционному правонарушению</w:t>
      </w:r>
    </w:p>
    <w:p w:rsidR="00BF2EE7"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_______________________________________________________________</w:t>
      </w:r>
      <w:r w:rsidR="00BF2EE7">
        <w:rPr>
          <w:rFonts w:ascii="Times New Roman" w:hAnsi="Times New Roman" w:cs="Times New Roman"/>
          <w:sz w:val="24"/>
        </w:rPr>
        <w:t>______________</w:t>
      </w:r>
    </w:p>
    <w:p w:rsidR="00B9473E" w:rsidRPr="00BF2EE7" w:rsidRDefault="00B9473E" w:rsidP="00BF2EE7">
      <w:pPr>
        <w:pStyle w:val="a3"/>
        <w:jc w:val="center"/>
        <w:rPr>
          <w:rFonts w:ascii="Times New Roman" w:hAnsi="Times New Roman" w:cs="Times New Roman"/>
          <w:i/>
        </w:rPr>
      </w:pPr>
      <w:r w:rsidRPr="00BF2EE7">
        <w:rPr>
          <w:rFonts w:ascii="Times New Roman" w:hAnsi="Times New Roman" w:cs="Times New Roman"/>
          <w:i/>
        </w:rPr>
        <w:t>(подкуп, угроза, обман и т.д.), а также информация об отказе (согласии) работника</w:t>
      </w:r>
    </w:p>
    <w:p w:rsidR="00B9473E" w:rsidRPr="00BF2EE7" w:rsidRDefault="00B9473E" w:rsidP="00BF2EE7">
      <w:pPr>
        <w:pStyle w:val="a3"/>
        <w:jc w:val="center"/>
        <w:rPr>
          <w:rFonts w:ascii="Times New Roman" w:hAnsi="Times New Roman" w:cs="Times New Roman"/>
          <w:i/>
        </w:rPr>
      </w:pPr>
      <w:r w:rsidRPr="00B9473E">
        <w:rPr>
          <w:rFonts w:ascii="Times New Roman" w:hAnsi="Times New Roman" w:cs="Times New Roman"/>
          <w:sz w:val="24"/>
        </w:rPr>
        <w:t>______________________________________________________________</w:t>
      </w:r>
      <w:r w:rsidR="00BF2EE7">
        <w:rPr>
          <w:rFonts w:ascii="Times New Roman" w:hAnsi="Times New Roman" w:cs="Times New Roman"/>
          <w:sz w:val="24"/>
        </w:rPr>
        <w:t xml:space="preserve">_______________       </w:t>
      </w:r>
      <w:r w:rsidRPr="00BF2EE7">
        <w:rPr>
          <w:rFonts w:ascii="Times New Roman" w:hAnsi="Times New Roman" w:cs="Times New Roman"/>
          <w:i/>
        </w:rPr>
        <w:t>принять предложение лица о совершении коррупционного правонарушения)</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______________________________________________________</w:t>
      </w:r>
      <w:r w:rsidR="00BF2EE7">
        <w:rPr>
          <w:rFonts w:ascii="Times New Roman" w:hAnsi="Times New Roman" w:cs="Times New Roman"/>
          <w:sz w:val="24"/>
        </w:rPr>
        <w:t>_______________________</w:t>
      </w:r>
    </w:p>
    <w:p w:rsidR="00B9473E" w:rsidRPr="00B9473E" w:rsidRDefault="00B9473E" w:rsidP="00B9473E">
      <w:pPr>
        <w:pStyle w:val="a3"/>
        <w:jc w:val="both"/>
        <w:rPr>
          <w:rFonts w:ascii="Times New Roman" w:hAnsi="Times New Roman" w:cs="Times New Roman"/>
          <w:sz w:val="24"/>
        </w:rPr>
      </w:pPr>
      <w:r w:rsidRPr="00B9473E">
        <w:rPr>
          <w:rFonts w:ascii="Times New Roman" w:hAnsi="Times New Roman" w:cs="Times New Roman"/>
          <w:sz w:val="24"/>
        </w:rPr>
        <w:t>________________ __________________ _____________________________</w:t>
      </w:r>
    </w:p>
    <w:p w:rsidR="00B9473E" w:rsidRPr="00BF2EE7" w:rsidRDefault="00B9473E" w:rsidP="00BF2EE7">
      <w:pPr>
        <w:pStyle w:val="a3"/>
        <w:jc w:val="center"/>
        <w:rPr>
          <w:rFonts w:ascii="Times New Roman" w:hAnsi="Times New Roman" w:cs="Times New Roman"/>
          <w:i/>
        </w:rPr>
      </w:pPr>
      <w:r w:rsidRPr="00BF2EE7">
        <w:rPr>
          <w:rFonts w:ascii="Times New Roman" w:hAnsi="Times New Roman" w:cs="Times New Roman"/>
          <w:i/>
        </w:rPr>
        <w:t xml:space="preserve">(дата) </w:t>
      </w:r>
      <w:proofErr w:type="gramStart"/>
      <w:r w:rsidRPr="00BF2EE7">
        <w:rPr>
          <w:rFonts w:ascii="Times New Roman" w:hAnsi="Times New Roman" w:cs="Times New Roman"/>
          <w:i/>
        </w:rPr>
        <w:t>( подпись</w:t>
      </w:r>
      <w:proofErr w:type="gramEnd"/>
      <w:r w:rsidRPr="00BF2EE7">
        <w:rPr>
          <w:rFonts w:ascii="Times New Roman" w:hAnsi="Times New Roman" w:cs="Times New Roman"/>
          <w:i/>
        </w:rPr>
        <w:t>) (инициалы и фамилия)</w:t>
      </w:r>
    </w:p>
    <w:p w:rsidR="00B9473E" w:rsidRPr="00BF2EE7" w:rsidRDefault="00B9473E" w:rsidP="00BF2EE7">
      <w:pPr>
        <w:pStyle w:val="a3"/>
        <w:jc w:val="center"/>
        <w:rPr>
          <w:rFonts w:ascii="Times New Roman" w:hAnsi="Times New Roman" w:cs="Times New Roman"/>
          <w:i/>
          <w:sz w:val="24"/>
        </w:rPr>
      </w:pPr>
      <w:r w:rsidRPr="00B9473E">
        <w:rPr>
          <w:rFonts w:ascii="Times New Roman" w:hAnsi="Times New Roman" w:cs="Times New Roman"/>
          <w:sz w:val="24"/>
        </w:rPr>
        <w:t>----------------------------------------------------------------------------------------------------------</w:t>
      </w:r>
      <w:r w:rsidR="00BF2EE7">
        <w:rPr>
          <w:rFonts w:ascii="Times New Roman" w:hAnsi="Times New Roman" w:cs="Times New Roman"/>
          <w:sz w:val="24"/>
        </w:rPr>
        <w:t>-----------</w:t>
      </w:r>
      <w:r w:rsidRPr="00BF2EE7">
        <w:rPr>
          <w:rFonts w:ascii="Times New Roman" w:hAnsi="Times New Roman" w:cs="Times New Roman"/>
          <w:i/>
          <w:sz w:val="24"/>
        </w:rPr>
        <w:t>Талон - уведомление</w:t>
      </w:r>
    </w:p>
    <w:p w:rsidR="00B9473E" w:rsidRPr="00B9473E" w:rsidRDefault="00B9473E" w:rsidP="00B9473E">
      <w:pPr>
        <w:pStyle w:val="a3"/>
        <w:jc w:val="both"/>
        <w:rPr>
          <w:rFonts w:ascii="Times New Roman" w:hAnsi="Times New Roman" w:cs="Times New Roman"/>
          <w:sz w:val="24"/>
          <w:szCs w:val="24"/>
        </w:rPr>
      </w:pPr>
    </w:p>
    <w:sectPr w:rsidR="00B9473E" w:rsidRPr="00B9473E" w:rsidSect="008C2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9473E"/>
    <w:rsid w:val="003B5206"/>
    <w:rsid w:val="0044764E"/>
    <w:rsid w:val="006F7FD3"/>
    <w:rsid w:val="008C2448"/>
    <w:rsid w:val="00B9473E"/>
    <w:rsid w:val="00BF2EE7"/>
    <w:rsid w:val="00DA5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94EBC-5B9D-46F0-85E3-2EBFBDD7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7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4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2411-4B1A-4F20-A88B-4BE6F6EC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1788</Words>
  <Characters>10193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Артур</cp:lastModifiedBy>
  <cp:revision>6</cp:revision>
  <dcterms:created xsi:type="dcterms:W3CDTF">2022-06-08T09:21:00Z</dcterms:created>
  <dcterms:modified xsi:type="dcterms:W3CDTF">2025-04-23T09:59:00Z</dcterms:modified>
</cp:coreProperties>
</file>